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790" w:rsidRPr="00A37790" w:rsidRDefault="00A37790" w:rsidP="00A3779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37790">
        <w:rPr>
          <w:rFonts w:ascii="Tahoma" w:eastAsia="Times New Roman" w:hAnsi="Tahoma" w:cs="Tahoma"/>
          <w:b/>
          <w:bCs/>
          <w:szCs w:val="20"/>
          <w:rtl/>
          <w:lang w:bidi="ar-SA"/>
        </w:rPr>
        <w:t>حضرت زهرا(س)-شهادت</w:t>
      </w:r>
    </w:p>
    <w:p w:rsidR="00A37790" w:rsidRPr="00A37790" w:rsidRDefault="00A37790" w:rsidP="00A3779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37790">
        <w:rPr>
          <w:rFonts w:ascii="Tahoma" w:eastAsia="Times New Roman" w:hAnsi="Tahoma" w:cs="Tahoma"/>
          <w:b/>
          <w:bCs/>
          <w:szCs w:val="20"/>
          <w:rtl/>
          <w:lang w:bidi="ar-SA"/>
        </w:rPr>
        <w:t> 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حامد آهور</w:t>
      </w:r>
    </w:p>
    <w:p w:rsidR="00A37790" w:rsidRPr="00A37790" w:rsidRDefault="00A37790" w:rsidP="00A3779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37790">
        <w:rPr>
          <w:rFonts w:ascii="Tahoma" w:eastAsia="Times New Roman" w:hAnsi="Tahoma" w:cs="Tahoma"/>
          <w:sz w:val="20"/>
          <w:szCs w:val="20"/>
          <w:rtl/>
          <w:lang w:bidi="ar-SA"/>
        </w:rPr>
        <w:t>نمی شود که بخندی برای من مادر</w:t>
      </w:r>
    </w:p>
    <w:p w:rsidR="00A37790" w:rsidRPr="00A37790" w:rsidRDefault="00A37790" w:rsidP="00A3779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37790">
        <w:rPr>
          <w:rFonts w:ascii="Tahoma" w:eastAsia="Times New Roman" w:hAnsi="Tahoma" w:cs="Tahoma"/>
          <w:sz w:val="20"/>
          <w:szCs w:val="20"/>
          <w:rtl/>
          <w:lang w:bidi="ar-SA"/>
        </w:rPr>
        <w:t>و یا کنار بیایی کمی از این بستر</w:t>
      </w:r>
    </w:p>
    <w:p w:rsidR="00A37790" w:rsidRPr="00A37790" w:rsidRDefault="00A37790" w:rsidP="00A3779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37790">
        <w:rPr>
          <w:rFonts w:ascii="Tahoma" w:eastAsia="Times New Roman" w:hAnsi="Tahoma" w:cs="Tahoma"/>
          <w:sz w:val="20"/>
          <w:szCs w:val="20"/>
          <w:rtl/>
          <w:lang w:bidi="ar-SA"/>
        </w:rPr>
        <w:t>برای دختر خود هم حجاب میگیری</w:t>
      </w:r>
    </w:p>
    <w:p w:rsidR="00A37790" w:rsidRPr="00A37790" w:rsidRDefault="00A37790" w:rsidP="00A3779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37790">
        <w:rPr>
          <w:rFonts w:ascii="Tahoma" w:eastAsia="Times New Roman" w:hAnsi="Tahoma" w:cs="Tahoma"/>
          <w:sz w:val="20"/>
          <w:szCs w:val="20"/>
          <w:rtl/>
          <w:lang w:bidi="ar-SA"/>
        </w:rPr>
        <w:t>نبوده محرم رازت مگر همین دختر</w:t>
      </w:r>
    </w:p>
    <w:p w:rsidR="00A37790" w:rsidRPr="00A37790" w:rsidRDefault="00A37790" w:rsidP="00A3779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37790">
        <w:rPr>
          <w:rFonts w:ascii="Tahoma" w:eastAsia="Times New Roman" w:hAnsi="Tahoma" w:cs="Tahoma"/>
          <w:sz w:val="20"/>
          <w:szCs w:val="20"/>
          <w:rtl/>
          <w:lang w:bidi="ar-SA"/>
        </w:rPr>
        <w:t>دوباره پیرهن تازه ای به تن داری</w:t>
      </w:r>
    </w:p>
    <w:p w:rsidR="00A37790" w:rsidRPr="00A37790" w:rsidRDefault="00A37790" w:rsidP="00A3779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37790">
        <w:rPr>
          <w:rFonts w:ascii="Tahoma" w:eastAsia="Times New Roman" w:hAnsi="Tahoma" w:cs="Tahoma"/>
          <w:sz w:val="20"/>
          <w:szCs w:val="20"/>
          <w:rtl/>
          <w:lang w:bidi="ar-SA"/>
        </w:rPr>
        <w:t>دوباره لاله نشسته است بر تن تو مگر</w:t>
      </w:r>
    </w:p>
    <w:p w:rsidR="00A37790" w:rsidRPr="00A37790" w:rsidRDefault="00A37790" w:rsidP="00A3779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37790">
        <w:rPr>
          <w:rFonts w:ascii="Tahoma" w:eastAsia="Times New Roman" w:hAnsi="Tahoma" w:cs="Tahoma"/>
          <w:sz w:val="20"/>
          <w:szCs w:val="20"/>
          <w:rtl/>
          <w:lang w:bidi="ar-SA"/>
        </w:rPr>
        <w:t>میان خانه ما بوی دود می پیچد</w:t>
      </w:r>
    </w:p>
    <w:p w:rsidR="00A37790" w:rsidRPr="00A37790" w:rsidRDefault="00A37790" w:rsidP="00A3779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37790">
        <w:rPr>
          <w:rFonts w:ascii="Tahoma" w:eastAsia="Times New Roman" w:hAnsi="Tahoma" w:cs="Tahoma"/>
          <w:sz w:val="20"/>
          <w:szCs w:val="20"/>
          <w:rtl/>
          <w:lang w:bidi="ar-SA"/>
        </w:rPr>
        <w:t>به هر نسیم که آید از آستانه در</w:t>
      </w:r>
    </w:p>
    <w:p w:rsidR="00A37790" w:rsidRPr="00A37790" w:rsidRDefault="00A37790" w:rsidP="00A3779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37790">
        <w:rPr>
          <w:rFonts w:ascii="Tahoma" w:eastAsia="Times New Roman" w:hAnsi="Tahoma" w:cs="Tahoma"/>
          <w:sz w:val="20"/>
          <w:szCs w:val="20"/>
          <w:rtl/>
          <w:lang w:bidi="ar-SA"/>
        </w:rPr>
        <w:t>***</w:t>
      </w:r>
    </w:p>
    <w:p w:rsidR="00A37790" w:rsidRPr="00A37790" w:rsidRDefault="00A37790" w:rsidP="00A3779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37790">
        <w:rPr>
          <w:rFonts w:ascii="Tahoma" w:eastAsia="Times New Roman" w:hAnsi="Tahoma" w:cs="Tahoma"/>
          <w:sz w:val="20"/>
          <w:szCs w:val="20"/>
          <w:rtl/>
          <w:lang w:bidi="ar-SA"/>
        </w:rPr>
        <w:t>ز نغمه های بریده بریده دانستم</w:t>
      </w:r>
    </w:p>
    <w:p w:rsidR="00A37790" w:rsidRPr="00A37790" w:rsidRDefault="00A37790" w:rsidP="00A3779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37790">
        <w:rPr>
          <w:rFonts w:ascii="Tahoma" w:eastAsia="Times New Roman" w:hAnsi="Tahoma" w:cs="Tahoma"/>
          <w:sz w:val="20"/>
          <w:szCs w:val="20"/>
          <w:rtl/>
          <w:lang w:bidi="ar-SA"/>
        </w:rPr>
        <w:t>که عمر بلبل عاشق نمی رسد به سحر</w:t>
      </w:r>
    </w:p>
    <w:p w:rsidR="00A37790" w:rsidRPr="00A37790" w:rsidRDefault="00A37790" w:rsidP="00A3779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37790">
        <w:rPr>
          <w:rFonts w:ascii="Tahoma" w:eastAsia="Times New Roman" w:hAnsi="Tahoma" w:cs="Tahoma"/>
          <w:sz w:val="20"/>
          <w:szCs w:val="20"/>
          <w:rtl/>
          <w:lang w:bidi="ar-SA"/>
        </w:rPr>
        <w:t>اگر چه پیرهنت بود بر تنت اما</w:t>
      </w:r>
    </w:p>
    <w:p w:rsidR="00A37790" w:rsidRPr="00A37790" w:rsidRDefault="00A37790" w:rsidP="00A3779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37790">
        <w:rPr>
          <w:rFonts w:ascii="Tahoma" w:eastAsia="Times New Roman" w:hAnsi="Tahoma" w:cs="Tahoma"/>
          <w:sz w:val="20"/>
          <w:szCs w:val="20"/>
          <w:rtl/>
          <w:lang w:bidi="ar-SA"/>
        </w:rPr>
        <w:t>ندیده زخم تنت را گریست چشم پدر</w:t>
      </w:r>
    </w:p>
    <w:p w:rsidR="00A37790" w:rsidRPr="00A37790" w:rsidRDefault="00A37790" w:rsidP="00A3779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37790">
        <w:rPr>
          <w:rFonts w:ascii="Tahoma" w:eastAsia="Times New Roman" w:hAnsi="Tahoma" w:cs="Tahoma"/>
          <w:sz w:val="20"/>
          <w:szCs w:val="20"/>
          <w:rtl/>
          <w:lang w:bidi="ar-SA"/>
        </w:rPr>
        <w:t>شبیه شمع زبان دوختی و آب شدی</w:t>
      </w:r>
    </w:p>
    <w:p w:rsidR="00A37790" w:rsidRPr="00A37790" w:rsidRDefault="00A37790" w:rsidP="00A3779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37790">
        <w:rPr>
          <w:rFonts w:ascii="Tahoma" w:eastAsia="Times New Roman" w:hAnsi="Tahoma" w:cs="Tahoma"/>
          <w:sz w:val="20"/>
          <w:szCs w:val="20"/>
          <w:rtl/>
          <w:lang w:bidi="ar-SA"/>
        </w:rPr>
        <w:t>کفن چه قدر بزرگست بر تنت مادر</w:t>
      </w:r>
      <w:r w:rsidRPr="00A37790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A37790" w:rsidRDefault="00A37790" w:rsidP="00A37790">
      <w:pPr>
        <w:rPr>
          <w:rFonts w:hint="cs"/>
        </w:rPr>
      </w:pPr>
    </w:p>
    <w:p w:rsidR="00FC63C8" w:rsidRPr="00A37790" w:rsidRDefault="00FC63C8" w:rsidP="00A37790"/>
    <w:sectPr w:rsidR="00FC63C8" w:rsidRPr="00A37790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A37790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37790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040AC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A3779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786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397</Characters>
  <Application>Microsoft Office Word</Application>
  <DocSecurity>0</DocSecurity>
  <Lines>3</Lines>
  <Paragraphs>1</Paragraphs>
  <ScaleCrop>false</ScaleCrop>
  <Company>Novin Pendar</Company>
  <LinksUpToDate>false</LinksUpToDate>
  <CharactersWithSpaces>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2013-11-24T12:37:00Z</dcterms:created>
  <dcterms:modified xsi:type="dcterms:W3CDTF">2013-11-24T12:37:00Z</dcterms:modified>
</cp:coreProperties>
</file>